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35"/>
        <w:gridCol w:w="5235"/>
        <w:tblGridChange w:id="0">
          <w:tblGrid>
            <w:gridCol w:w="4335"/>
            <w:gridCol w:w="523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pos="720"/>
              </w:tabs>
              <w:spacing w:line="100" w:lineRule="auto"/>
              <w:rPr>
                <w:color w:val="00000a"/>
              </w:rPr>
            </w:pPr>
            <w:r w:rsidDel="00000000" w:rsidR="00000000" w:rsidRPr="00000000">
              <w:rPr>
                <w:b w:val="1"/>
                <w:i w:val="1"/>
                <w:color w:val="00000a"/>
                <w:highlight w:val="white"/>
                <w:rtl w:val="0"/>
              </w:rPr>
              <w:t xml:space="preserve">CEO of NIC.UA LLC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left" w:pos="720"/>
              </w:tabs>
              <w:spacing w:line="10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0a"/>
                <w:highlight w:val="white"/>
                <w:rtl w:val="0"/>
              </w:rPr>
              <w:t xml:space="preserve">Khvetkevich D.O.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Customer: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 (full name, e-mail, address and contact phone number)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720"/>
        </w:tabs>
        <w:spacing w:line="276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highlight w:val="whit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/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 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jc w:val="center"/>
        <w:rPr>
          <w:i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(name of the domain registrant)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  <w:t xml:space="preserve">by this letter ask to change registrant data for the following domain names_________</w:t>
      </w:r>
      <w:r w:rsidDel="00000000" w:rsidR="00000000" w:rsidRPr="00000000">
        <w:rPr>
          <w:color w:val="000000"/>
          <w:rtl w:val="0"/>
        </w:rPr>
        <w:t xml:space="preserve">________________</w:t>
      </w:r>
      <w:r w:rsidDel="00000000" w:rsidR="00000000" w:rsidRPr="00000000">
        <w:rPr>
          <w:rtl w:val="0"/>
        </w:rPr>
        <w:t xml:space="preserve">__________________________________</w:t>
      </w:r>
      <w:r w:rsidDel="00000000" w:rsidR="00000000" w:rsidRPr="00000000">
        <w:rPr>
          <w:color w:val="000000"/>
          <w:rtl w:val="0"/>
        </w:rPr>
        <w:t xml:space="preserve">___________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6"/>
          <w:szCs w:val="16"/>
        </w:rPr>
      </w:pP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(</w:t>
      </w:r>
      <w:r w:rsidDel="00000000" w:rsidR="00000000" w:rsidRPr="00000000">
        <w:rPr>
          <w:i w:val="1"/>
          <w:sz w:val="16"/>
          <w:szCs w:val="16"/>
          <w:rtl w:val="0"/>
        </w:rPr>
        <w:t xml:space="preserve">specify domain names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Country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                                                                     (</w:t>
      </w:r>
      <w:r w:rsidDel="00000000" w:rsidR="00000000" w:rsidRPr="00000000">
        <w:rPr>
          <w:i w:val="1"/>
          <w:sz w:val="16"/>
          <w:szCs w:val="16"/>
          <w:rtl w:val="0"/>
        </w:rPr>
        <w:t xml:space="preserve">if the data does not change enter a dash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ZIP-code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  </w:t>
      </w:r>
      <w:r w:rsidDel="00000000" w:rsidR="00000000" w:rsidRPr="00000000">
        <w:rPr>
          <w:rtl w:val="0"/>
        </w:rPr>
        <w:t xml:space="preserve">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                                                                     (</w:t>
      </w:r>
      <w:r w:rsidDel="00000000" w:rsidR="00000000" w:rsidRPr="00000000">
        <w:rPr>
          <w:i w:val="1"/>
          <w:sz w:val="16"/>
          <w:szCs w:val="16"/>
          <w:rtl w:val="0"/>
        </w:rPr>
        <w:t xml:space="preserve">if the data does not change enter a dash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                                                   (</w:t>
      </w:r>
      <w:r w:rsidDel="00000000" w:rsidR="00000000" w:rsidRPr="00000000">
        <w:rPr>
          <w:i w:val="1"/>
          <w:sz w:val="16"/>
          <w:szCs w:val="16"/>
          <w:rtl w:val="0"/>
        </w:rPr>
        <w:t xml:space="preserve">if the data does not change enter a dash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(</w:t>
      </w:r>
      <w:r w:rsidDel="00000000" w:rsidR="00000000" w:rsidRPr="00000000">
        <w:rPr>
          <w:i w:val="1"/>
          <w:sz w:val="16"/>
          <w:szCs w:val="16"/>
          <w:rtl w:val="0"/>
        </w:rPr>
        <w:t xml:space="preserve">if the data does not change enter a dash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(</w:t>
      </w:r>
      <w:r w:rsidDel="00000000" w:rsidR="00000000" w:rsidRPr="00000000">
        <w:rPr>
          <w:i w:val="1"/>
          <w:sz w:val="16"/>
          <w:szCs w:val="16"/>
          <w:rtl w:val="0"/>
        </w:rPr>
        <w:t xml:space="preserve">if the data does not change enter a dash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Phone 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    (</w:t>
      </w:r>
      <w:r w:rsidDel="00000000" w:rsidR="00000000" w:rsidRPr="00000000">
        <w:rPr>
          <w:i w:val="1"/>
          <w:sz w:val="16"/>
          <w:szCs w:val="16"/>
          <w:rtl w:val="0"/>
        </w:rPr>
        <w:t xml:space="preserve">if the data does not change enter a dash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80"/>
        <w:gridCol w:w="4580"/>
        <w:tblGridChange w:id="0">
          <w:tblGrid>
            <w:gridCol w:w="4580"/>
            <w:gridCol w:w="4580"/>
          </w:tblGrid>
        </w:tblGridChange>
      </w:tblGrid>
      <w:tr>
        <w:tc>
          <w:tcPr>
            <w:shd w:fill="auto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i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_______________________________</w:t>
              <w:br w:type="textWrapping"/>
            </w:r>
            <w:r w:rsidDel="00000000" w:rsidR="00000000" w:rsidRPr="00000000">
              <w:rPr>
                <w:i w:val="1"/>
                <w:color w:val="333333"/>
                <w:sz w:val="16"/>
                <w:szCs w:val="16"/>
                <w:rtl w:val="0"/>
              </w:rPr>
              <w:t xml:space="preserve">(signature)</w:t>
            </w:r>
          </w:p>
        </w:tc>
        <w:tc>
          <w:tcPr>
            <w:shd w:fill="auto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   _______________________________</w:t>
              <w:br w:type="textWrapping"/>
              <w:t xml:space="preserve">                     </w:t>
            </w:r>
            <w:r w:rsidDel="00000000" w:rsidR="00000000" w:rsidRPr="00000000">
              <w:rPr>
                <w:i w:val="1"/>
                <w:color w:val="333333"/>
                <w:sz w:val="16"/>
                <w:szCs w:val="16"/>
                <w:rtl w:val="0"/>
              </w:rPr>
              <w:t xml:space="preserve">(last name and initials)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"______"__________________ 20___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33333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23EAA"/>
  </w:style>
  <w:style w:type="paragraph" w:styleId="Heading1">
    <w:name w:val="heading 1"/>
    <w:basedOn w:val="Normal"/>
    <w:next w:val="Normal"/>
    <w:pPr>
      <w:keepNext w:val="1"/>
      <w:keepLines w:val="1"/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/>
      <w:outlineLvl w:val="3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/>
      <w:outlineLvl w:val="4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/>
      <w:outlineLvl w:val="5"/>
    </w:pPr>
    <w:rPr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unhideWhenUsed w:val="1"/>
    <w:rsid w:val="00A23EAA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vtxtTzxo4uI/fXwUygXvE6Qm3w==">AMUW2mXd6XUewfP7RU3w10hl66Y18bpFh8zXY0HUYFJ72dhBZE278JNsAboMxfKrqkg7jJBNMLVZmRST61SOT0v2H7nl8JioJ0Ko7Qh9WzItXLzO1GOYK2le6fIWmDBVcZbsALRsVtNZ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2020-09-29T12:07:00Z</dcterms:created>
  <dc:creator>Eldar Polishchuk</dc:creator>
</cp:coreProperties>
</file>